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10A" w:rsidRDefault="00A9410A" w:rsidP="00A9410A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6CC5AB3" wp14:editId="48C07951">
            <wp:extent cx="5943600" cy="9264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A9410A" w:rsidRDefault="00AC2FB4" w:rsidP="00A9410A">
      <w:pPr>
        <w:jc w:val="center"/>
        <w:rPr>
          <w:sz w:val="40"/>
        </w:rPr>
      </w:pPr>
      <w:r w:rsidRPr="00A9410A">
        <w:rPr>
          <w:sz w:val="40"/>
        </w:rPr>
        <w:t>1-8 Perimeter, Circumference. And Area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 xml:space="preserve">These resources are not created or maintained by </w:t>
      </w:r>
      <w:bookmarkStart w:id="0" w:name="_GoBack"/>
      <w:r w:rsidR="00116045" w:rsidRPr="00116045">
        <w:rPr>
          <w:b/>
          <w:color w:val="FF3399"/>
          <w:sz w:val="24"/>
        </w:rPr>
        <w:fldChar w:fldCharType="begin"/>
      </w:r>
      <w:r w:rsidR="00116045" w:rsidRPr="00116045">
        <w:rPr>
          <w:b/>
          <w:color w:val="FF3399"/>
          <w:sz w:val="24"/>
        </w:rPr>
        <w:instrText xml:space="preserve"> HYPERLINK "http://geometrycoach.com/geometry-lesson-plans" </w:instrText>
      </w:r>
      <w:r w:rsidR="00116045" w:rsidRPr="00116045">
        <w:rPr>
          <w:b/>
          <w:color w:val="FF3399"/>
          <w:sz w:val="24"/>
        </w:rPr>
      </w:r>
      <w:r w:rsidR="00116045" w:rsidRPr="00116045">
        <w:rPr>
          <w:b/>
          <w:color w:val="FF3399"/>
          <w:sz w:val="24"/>
        </w:rPr>
        <w:fldChar w:fldCharType="separate"/>
      </w:r>
      <w:r w:rsidRPr="00116045">
        <w:rPr>
          <w:rStyle w:val="Hyperlink"/>
          <w:b/>
          <w:color w:val="FF3399"/>
          <w:sz w:val="24"/>
        </w:rPr>
        <w:t>GeometryCoach.com</w:t>
      </w:r>
      <w:r w:rsidR="00116045" w:rsidRPr="00116045">
        <w:rPr>
          <w:b/>
          <w:color w:val="FF3399"/>
          <w:sz w:val="24"/>
        </w:rPr>
        <w:fldChar w:fldCharType="end"/>
      </w:r>
      <w:bookmarkEnd w:id="0"/>
      <w:r w:rsidRPr="00B660D2">
        <w:rPr>
          <w:sz w:val="24"/>
        </w:rPr>
        <w:t>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Borders>
          <w:top w:val="thinThickMediumGap" w:sz="48" w:space="0" w:color="22C4B5"/>
          <w:left w:val="thinThickMediumGap" w:sz="48" w:space="0" w:color="22C4B5"/>
          <w:bottom w:val="thickThinMediumGap" w:sz="48" w:space="0" w:color="22C4B5"/>
          <w:right w:val="thickThinMedium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A9410A">
        <w:tc>
          <w:tcPr>
            <w:tcW w:w="3505" w:type="dxa"/>
          </w:tcPr>
          <w:p w:rsidR="00B660D2" w:rsidRPr="00062DE1" w:rsidRDefault="00153E59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Khan Academy </w:t>
            </w:r>
            <w:r w:rsidR="00062DE1">
              <w:rPr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FB39DE" w:rsidRDefault="00B721FB" w:rsidP="00AD6576">
            <w:pPr>
              <w:pStyle w:val="ListParagraph"/>
              <w:ind w:left="0"/>
            </w:pPr>
            <w:hyperlink r:id="rId8" w:history="1">
              <w:r w:rsidR="00AE199C" w:rsidRPr="00AE199C">
                <w:rPr>
                  <w:rStyle w:val="Hyperlink"/>
                </w:rPr>
                <w:t>https://www.khanacademy.org/math/pre-algebra/measurement/perimeter/v/introduction-to-perimeter</w:t>
              </w:r>
            </w:hyperlink>
          </w:p>
          <w:p w:rsidR="00AE199C" w:rsidRDefault="00AE199C" w:rsidP="00AD6576">
            <w:pPr>
              <w:pStyle w:val="ListParagraph"/>
              <w:ind w:left="0"/>
              <w:rPr>
                <w:sz w:val="24"/>
              </w:rPr>
            </w:pPr>
          </w:p>
          <w:p w:rsidR="00153E59" w:rsidRDefault="00AE199C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153E59">
              <w:rPr>
                <w:sz w:val="24"/>
              </w:rPr>
              <w:t xml:space="preserve"> Part Videos Series on the </w:t>
            </w:r>
            <w:r>
              <w:rPr>
                <w:sz w:val="24"/>
              </w:rPr>
              <w:t>Perimeter</w:t>
            </w:r>
            <w:r w:rsidR="00FB39DE">
              <w:rPr>
                <w:sz w:val="24"/>
              </w:rPr>
              <w:t xml:space="preserve"> with Quiz</w:t>
            </w:r>
          </w:p>
        </w:tc>
      </w:tr>
      <w:tr w:rsidR="00B660D2" w:rsidTr="00A9410A">
        <w:tc>
          <w:tcPr>
            <w:tcW w:w="3505" w:type="dxa"/>
          </w:tcPr>
          <w:p w:rsidR="00B660D2" w:rsidRDefault="00AE199C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Kahn Academy Video Lesson</w:t>
            </w:r>
          </w:p>
        </w:tc>
        <w:tc>
          <w:tcPr>
            <w:tcW w:w="5125" w:type="dxa"/>
          </w:tcPr>
          <w:p w:rsidR="00FB39DE" w:rsidRDefault="00B721FB" w:rsidP="006063DF">
            <w:pPr>
              <w:pStyle w:val="ListParagraph"/>
              <w:ind w:left="0"/>
              <w:jc w:val="center"/>
            </w:pPr>
            <w:hyperlink r:id="rId9" w:history="1">
              <w:r w:rsidR="00AE199C" w:rsidRPr="00913E89">
                <w:rPr>
                  <w:rStyle w:val="Hyperlink"/>
                </w:rPr>
                <w:t>https://www.khanacademy.org/math/basic-geo/basic-geo-area-perimeter/basic-geo-area-circumference/v/circumference-from-area</w:t>
              </w:r>
            </w:hyperlink>
          </w:p>
          <w:p w:rsidR="00AE199C" w:rsidRDefault="00AE199C" w:rsidP="006063DF">
            <w:pPr>
              <w:pStyle w:val="ListParagraph"/>
              <w:ind w:left="0"/>
              <w:jc w:val="center"/>
            </w:pPr>
          </w:p>
          <w:p w:rsidR="006063DF" w:rsidRDefault="00AE199C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 Part Video Series on the Circles with Quiz</w:t>
            </w:r>
            <w:r w:rsidR="006063DF">
              <w:rPr>
                <w:sz w:val="24"/>
              </w:rPr>
              <w:t>!</w:t>
            </w:r>
          </w:p>
        </w:tc>
      </w:tr>
      <w:tr w:rsidR="00B660D2" w:rsidTr="00A9410A">
        <w:tc>
          <w:tcPr>
            <w:tcW w:w="3505" w:type="dxa"/>
          </w:tcPr>
          <w:p w:rsidR="00B660D2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Mathantics</w:t>
            </w:r>
            <w:proofErr w:type="spellEnd"/>
          </w:p>
        </w:tc>
        <w:tc>
          <w:tcPr>
            <w:tcW w:w="5125" w:type="dxa"/>
          </w:tcPr>
          <w:p w:rsidR="006063DF" w:rsidRDefault="00B721FB" w:rsidP="00AE199C">
            <w:pPr>
              <w:pStyle w:val="ListParagraph"/>
              <w:tabs>
                <w:tab w:val="left" w:pos="3585"/>
              </w:tabs>
              <w:ind w:left="0"/>
              <w:jc w:val="center"/>
              <w:rPr>
                <w:sz w:val="24"/>
              </w:rPr>
            </w:pPr>
            <w:hyperlink r:id="rId10" w:history="1">
              <w:r w:rsidR="00AE199C" w:rsidRPr="00AE199C">
                <w:rPr>
                  <w:rStyle w:val="Hyperlink"/>
                  <w:sz w:val="24"/>
                </w:rPr>
                <w:t>https://youtu.be/AAY1bsazcgM</w:t>
              </w:r>
            </w:hyperlink>
          </w:p>
          <w:p w:rsidR="00AE199C" w:rsidRDefault="00AE199C" w:rsidP="00AE199C">
            <w:pPr>
              <w:pStyle w:val="ListParagraph"/>
              <w:tabs>
                <w:tab w:val="left" w:pos="3585"/>
              </w:tabs>
              <w:ind w:left="0"/>
              <w:jc w:val="center"/>
              <w:rPr>
                <w:sz w:val="24"/>
              </w:rPr>
            </w:pPr>
          </w:p>
          <w:p w:rsidR="00AE199C" w:rsidRDefault="00AE199C" w:rsidP="00AE199C">
            <w:pPr>
              <w:pStyle w:val="ListParagraph"/>
              <w:tabs>
                <w:tab w:val="left" w:pos="3585"/>
              </w:tabs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Perimeter</w:t>
            </w:r>
          </w:p>
        </w:tc>
      </w:tr>
      <w:tr w:rsidR="00B660D2" w:rsidTr="00A9410A">
        <w:tc>
          <w:tcPr>
            <w:tcW w:w="3505" w:type="dxa"/>
          </w:tcPr>
          <w:p w:rsidR="00B660D2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r w:rsidRPr="00AE199C">
              <w:rPr>
                <w:sz w:val="24"/>
              </w:rPr>
              <w:t>Kahn Academy Video Lesson</w:t>
            </w:r>
          </w:p>
        </w:tc>
        <w:tc>
          <w:tcPr>
            <w:tcW w:w="5125" w:type="dxa"/>
          </w:tcPr>
          <w:p w:rsidR="00B660D2" w:rsidRDefault="00B721FB" w:rsidP="00B660D2">
            <w:pPr>
              <w:pStyle w:val="ListParagraph"/>
              <w:ind w:left="0"/>
              <w:rPr>
                <w:sz w:val="24"/>
              </w:rPr>
            </w:pPr>
            <w:hyperlink r:id="rId11" w:history="1">
              <w:r w:rsidR="00AE199C" w:rsidRPr="00913E89">
                <w:rPr>
                  <w:rStyle w:val="Hyperlink"/>
                  <w:sz w:val="24"/>
                </w:rPr>
                <w:t>https://www.khanacademy.org/math/basic-geo/basic-geo-area-perimeter/basic-geo-area-perimeter-polygon/v/perimeter-and-area-basics</w:t>
              </w:r>
            </w:hyperlink>
          </w:p>
          <w:p w:rsidR="00AE199C" w:rsidRDefault="00AE199C" w:rsidP="00B660D2">
            <w:pPr>
              <w:pStyle w:val="ListParagraph"/>
              <w:ind w:left="0"/>
              <w:rPr>
                <w:sz w:val="24"/>
              </w:rPr>
            </w:pPr>
          </w:p>
          <w:p w:rsidR="00AE199C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Cumulative Overview of the Lesson</w:t>
            </w:r>
          </w:p>
        </w:tc>
      </w:tr>
      <w:tr w:rsidR="00B660D2" w:rsidTr="00A9410A">
        <w:tc>
          <w:tcPr>
            <w:tcW w:w="3505" w:type="dxa"/>
          </w:tcPr>
          <w:p w:rsidR="00B660D2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Mathantics</w:t>
            </w:r>
            <w:proofErr w:type="spellEnd"/>
          </w:p>
        </w:tc>
        <w:tc>
          <w:tcPr>
            <w:tcW w:w="5125" w:type="dxa"/>
          </w:tcPr>
          <w:p w:rsidR="00B660D2" w:rsidRDefault="00B721FB" w:rsidP="00AE199C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="00AE199C" w:rsidRPr="00913E89">
                <w:rPr>
                  <w:rStyle w:val="Hyperlink"/>
                  <w:sz w:val="24"/>
                </w:rPr>
                <w:t>https://youtu.be/O-cawByg2aA</w:t>
              </w:r>
            </w:hyperlink>
          </w:p>
          <w:p w:rsidR="00AE199C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E199C" w:rsidRDefault="00AE199C" w:rsidP="00AE199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Circles</w:t>
            </w:r>
          </w:p>
        </w:tc>
      </w:tr>
      <w:tr w:rsidR="00ED51A5" w:rsidTr="00A9410A">
        <w:tc>
          <w:tcPr>
            <w:tcW w:w="3505" w:type="dxa"/>
          </w:tcPr>
          <w:p w:rsidR="00ED51A5" w:rsidRDefault="00ED51A5" w:rsidP="00AE199C">
            <w:pPr>
              <w:pStyle w:val="ListParagraph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Mathantics</w:t>
            </w:r>
            <w:proofErr w:type="spellEnd"/>
          </w:p>
        </w:tc>
        <w:tc>
          <w:tcPr>
            <w:tcW w:w="5125" w:type="dxa"/>
          </w:tcPr>
          <w:p w:rsidR="00ED51A5" w:rsidRDefault="00B721FB" w:rsidP="00AE199C">
            <w:pPr>
              <w:pStyle w:val="ListParagraph"/>
              <w:ind w:left="0"/>
              <w:jc w:val="center"/>
              <w:rPr>
                <w:sz w:val="24"/>
              </w:rPr>
            </w:pPr>
            <w:hyperlink r:id="rId13" w:history="1">
              <w:r w:rsidR="00ED51A5" w:rsidRPr="00913E89">
                <w:rPr>
                  <w:rStyle w:val="Hyperlink"/>
                  <w:sz w:val="24"/>
                </w:rPr>
                <w:t>https://youtu.be/xCdxURXMdFY</w:t>
              </w:r>
            </w:hyperlink>
          </w:p>
          <w:p w:rsidR="00ED51A5" w:rsidRDefault="00ED51A5" w:rsidP="00AE199C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ED51A5" w:rsidRDefault="00ED51A5" w:rsidP="00AE199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Area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A9410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3399"/>
        <w:left w:val="thinThickThinMediumGap" w:sz="36" w:space="24" w:color="FF3399"/>
        <w:bottom w:val="thinThickThinMediumGap" w:sz="36" w:space="24" w:color="FF3399"/>
        <w:right w:val="thinThickThinMediumGap" w:sz="36" w:space="24" w:color="FF3399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1FB" w:rsidRDefault="00B721FB" w:rsidP="00432F73">
      <w:pPr>
        <w:spacing w:after="0" w:line="240" w:lineRule="auto"/>
      </w:pPr>
      <w:r>
        <w:separator/>
      </w:r>
    </w:p>
  </w:endnote>
  <w:endnote w:type="continuationSeparator" w:id="0">
    <w:p w:rsidR="00B721FB" w:rsidRDefault="00B721FB" w:rsidP="0043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73" w:rsidRDefault="00432F73" w:rsidP="00432F73">
    <w:pPr>
      <w:pStyle w:val="Footer"/>
    </w:pPr>
    <w:r>
      <w:t xml:space="preserve">Copyright © </w:t>
    </w:r>
    <w:r w:rsidRPr="007571C2">
      <w:t>GeometryCoach.com</w:t>
    </w:r>
  </w:p>
  <w:p w:rsidR="00432F73" w:rsidRDefault="00432F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1FB" w:rsidRDefault="00B721FB" w:rsidP="00432F73">
      <w:pPr>
        <w:spacing w:after="0" w:line="240" w:lineRule="auto"/>
      </w:pPr>
      <w:r>
        <w:separator/>
      </w:r>
    </w:p>
  </w:footnote>
  <w:footnote w:type="continuationSeparator" w:id="0">
    <w:p w:rsidR="00B721FB" w:rsidRDefault="00B721FB" w:rsidP="00432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C871854"/>
    <w:multiLevelType w:val="multilevel"/>
    <w:tmpl w:val="09B002F4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0" w:hanging="2880"/>
      </w:pPr>
      <w:rPr>
        <w:rFonts w:hint="default"/>
      </w:rPr>
    </w:lvl>
  </w:abstractNum>
  <w:abstractNum w:abstractNumId="5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6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92097"/>
    <w:rsid w:val="000C2599"/>
    <w:rsid w:val="00116045"/>
    <w:rsid w:val="0014768D"/>
    <w:rsid w:val="00153E59"/>
    <w:rsid w:val="00166D5B"/>
    <w:rsid w:val="00187123"/>
    <w:rsid w:val="00432F73"/>
    <w:rsid w:val="0057163C"/>
    <w:rsid w:val="005A3B77"/>
    <w:rsid w:val="006063DF"/>
    <w:rsid w:val="006269EF"/>
    <w:rsid w:val="00747290"/>
    <w:rsid w:val="00756DA5"/>
    <w:rsid w:val="00795625"/>
    <w:rsid w:val="00807910"/>
    <w:rsid w:val="00904AB4"/>
    <w:rsid w:val="009A0C06"/>
    <w:rsid w:val="00A67E7C"/>
    <w:rsid w:val="00A9410A"/>
    <w:rsid w:val="00AC2FB4"/>
    <w:rsid w:val="00AD6576"/>
    <w:rsid w:val="00AE199C"/>
    <w:rsid w:val="00B25CAD"/>
    <w:rsid w:val="00B37E2A"/>
    <w:rsid w:val="00B660D2"/>
    <w:rsid w:val="00B721FB"/>
    <w:rsid w:val="00CF7EB3"/>
    <w:rsid w:val="00D169C3"/>
    <w:rsid w:val="00E63F3C"/>
    <w:rsid w:val="00ED51A5"/>
    <w:rsid w:val="00F90498"/>
    <w:rsid w:val="00FB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2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F73"/>
  </w:style>
  <w:style w:type="paragraph" w:styleId="Footer">
    <w:name w:val="footer"/>
    <w:basedOn w:val="Normal"/>
    <w:link w:val="FooterChar"/>
    <w:uiPriority w:val="99"/>
    <w:unhideWhenUsed/>
    <w:rsid w:val="00432F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pre-algebra/measurement/perimeter/v/introduction-to-perimeter" TargetMode="External"/><Relationship Id="rId13" Type="http://schemas.openxmlformats.org/officeDocument/2006/relationships/hyperlink" Target="https://youtu.be/xCdxURXMdF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youtu.be/O-cawByg2a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hanacademy.org/math/basic-geo/basic-geo-area-perimeter/basic-geo-area-perimeter-polygon/v/perimeter-and-area-basic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youtu.be/AAY1bsazcg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basic-geo/basic-geo-area-perimeter/basic-geo-area-circumference/v/circumference-from-are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5</cp:revision>
  <dcterms:created xsi:type="dcterms:W3CDTF">2015-09-11T14:45:00Z</dcterms:created>
  <dcterms:modified xsi:type="dcterms:W3CDTF">2015-10-03T18:07:00Z</dcterms:modified>
</cp:coreProperties>
</file>